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9BE" w:rsidRDefault="00972356" w:rsidP="006429BE">
      <w:r>
        <w:t xml:space="preserve">Q2. </w:t>
      </w:r>
      <w:r w:rsidR="00B949DC">
        <w:t xml:space="preserve"> </w:t>
      </w:r>
    </w:p>
    <w:p w:rsidR="006429BE" w:rsidRDefault="006429BE" w:rsidP="006429BE"/>
    <w:p w:rsidR="006C61F9" w:rsidRDefault="006429BE" w:rsidP="00295E0C">
      <w:pPr>
        <w:ind w:firstLine="720"/>
      </w:pPr>
      <w:r>
        <w:t xml:space="preserve">Hi Emilie Turner, I enjoyed reading your discussion, </w:t>
      </w:r>
      <w:r w:rsidR="00295E0C">
        <w:t>it is very thoughtful. A</w:t>
      </w:r>
      <w:r>
        <w:t xml:space="preserve">dditionally, </w:t>
      </w:r>
      <w:r w:rsidR="00295E0C">
        <w:t xml:space="preserve">I would say that </w:t>
      </w:r>
      <w:r>
        <w:t>t</w:t>
      </w:r>
      <w:r w:rsidR="00B949DC">
        <w:t xml:space="preserve">he health related programs were </w:t>
      </w:r>
      <w:r w:rsidR="00785504">
        <w:t>allocated</w:t>
      </w:r>
      <w:r w:rsidR="00B949DC">
        <w:t xml:space="preserve"> to the non-health </w:t>
      </w:r>
      <w:r w:rsidR="00785504">
        <w:t>central</w:t>
      </w:r>
      <w:r w:rsidR="00B949DC">
        <w:t xml:space="preserve"> </w:t>
      </w:r>
      <w:r w:rsidR="00785504">
        <w:t>organizations</w:t>
      </w:r>
      <w:r w:rsidR="00B949DC">
        <w:t xml:space="preserve"> </w:t>
      </w:r>
      <w:r w:rsidR="00785504">
        <w:t>as an alternative</w:t>
      </w:r>
      <w:r w:rsidR="00B949DC">
        <w:t xml:space="preserve"> of the </w:t>
      </w:r>
      <w:r w:rsidR="00785504">
        <w:t>community</w:t>
      </w:r>
      <w:r w:rsidR="00B949DC">
        <w:t xml:space="preserve"> </w:t>
      </w:r>
      <w:r w:rsidR="00785504">
        <w:t>healthiness</w:t>
      </w:r>
      <w:r w:rsidR="00B949DC">
        <w:t xml:space="preserve"> </w:t>
      </w:r>
      <w:r w:rsidR="00785504">
        <w:t>provision</w:t>
      </w:r>
      <w:r w:rsidR="00B949DC">
        <w:t xml:space="preserve"> so as to ease the burden on the poor in the society in order</w:t>
      </w:r>
      <w:r w:rsidR="005D402D">
        <w:t xml:space="preserve"> that they may obtain</w:t>
      </w:r>
      <w:r w:rsidR="00B949DC">
        <w:t xml:space="preserve"> medical services cheaply and efficiently. Examples include;</w:t>
      </w:r>
      <w:r w:rsidR="003F1DD7">
        <w:t xml:space="preserve"> t</w:t>
      </w:r>
      <w:r w:rsidR="00B949DC">
        <w:t xml:space="preserve">he </w:t>
      </w:r>
      <w:r w:rsidR="006B0DDC">
        <w:t>issuing</w:t>
      </w:r>
      <w:r w:rsidR="00B949DC">
        <w:t xml:space="preserve"> of medical health </w:t>
      </w:r>
      <w:r w:rsidR="005D402D">
        <w:t>insurance</w:t>
      </w:r>
      <w:r w:rsidR="00B949DC">
        <w:t xml:space="preserve"> policies by close to 70 percent of the </w:t>
      </w:r>
      <w:r w:rsidR="009875CA">
        <w:t>residents</w:t>
      </w:r>
      <w:r w:rsidR="005D402D">
        <w:t xml:space="preserve"> in 1965. This attainment of insurance</w:t>
      </w:r>
      <w:bookmarkStart w:id="0" w:name="_GoBack"/>
      <w:bookmarkEnd w:id="0"/>
      <w:r w:rsidR="005D402D">
        <w:t xml:space="preserve"> by the old and the poor in the society was due to the assignment of the programs to </w:t>
      </w:r>
      <w:r w:rsidR="003640CA">
        <w:t xml:space="preserve">the non-health federal agencies. </w:t>
      </w:r>
      <w:r w:rsidR="005D402D">
        <w:t xml:space="preserve">The other aspect is the </w:t>
      </w:r>
      <w:r w:rsidR="009875CA">
        <w:t>division of</w:t>
      </w:r>
      <w:r w:rsidR="005D402D">
        <w:t xml:space="preserve"> the programs into the </w:t>
      </w:r>
      <w:r w:rsidR="009875CA">
        <w:t>disserving citizens</w:t>
      </w:r>
      <w:r w:rsidR="005D402D">
        <w:t xml:space="preserve"> which included </w:t>
      </w:r>
      <w:r w:rsidR="009875CA">
        <w:t>old-timers</w:t>
      </w:r>
      <w:r w:rsidR="005D402D">
        <w:t xml:space="preserve"> and </w:t>
      </w:r>
      <w:r w:rsidR="009875CA">
        <w:t>state</w:t>
      </w:r>
      <w:r w:rsidR="005D402D">
        <w:t xml:space="preserve"> </w:t>
      </w:r>
      <w:r w:rsidR="009875CA">
        <w:t>workers</w:t>
      </w:r>
      <w:r w:rsidR="005D402D">
        <w:t xml:space="preserve"> and the less </w:t>
      </w:r>
      <w:r w:rsidR="009875CA">
        <w:t>disserving</w:t>
      </w:r>
      <w:r w:rsidR="005D402D">
        <w:t xml:space="preserve"> who included the poor and those with low social stat</w:t>
      </w:r>
      <w:r w:rsidR="003640CA">
        <w:t xml:space="preserve">us. According to </w:t>
      </w:r>
      <w:proofErr w:type="spellStart"/>
      <w:r w:rsidR="003640CA">
        <w:t>Storrow</w:t>
      </w:r>
      <w:proofErr w:type="spellEnd"/>
      <w:r w:rsidR="003640CA">
        <w:t>,</w:t>
      </w:r>
      <w:r w:rsidR="005D402D">
        <w:t xml:space="preserve"> one of the </w:t>
      </w:r>
      <w:r w:rsidR="009875CA">
        <w:t>medical doctors</w:t>
      </w:r>
      <w:r w:rsidR="005D402D">
        <w:t xml:space="preserve"> suggested that the poor were not satisfied with </w:t>
      </w:r>
      <w:r w:rsidR="009875CA">
        <w:t>their medical care therefore there was need for the assignment of the programs to non-health  federal agencies so as to enable them access better medical care.</w:t>
      </w:r>
      <w:r>
        <w:t xml:space="preserve"> </w:t>
      </w:r>
    </w:p>
    <w:p w:rsidR="008C6704" w:rsidRDefault="008C6704" w:rsidP="008C6704"/>
    <w:sectPr w:rsidR="008C670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338" w:rsidRDefault="00565338" w:rsidP="00E0296D">
      <w:pPr>
        <w:spacing w:after="0" w:line="240" w:lineRule="auto"/>
      </w:pPr>
      <w:r>
        <w:separator/>
      </w:r>
    </w:p>
  </w:endnote>
  <w:endnote w:type="continuationSeparator" w:id="0">
    <w:p w:rsidR="00565338" w:rsidRDefault="00565338" w:rsidP="00E0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338" w:rsidRDefault="00565338" w:rsidP="00E0296D">
      <w:pPr>
        <w:spacing w:after="0" w:line="240" w:lineRule="auto"/>
      </w:pPr>
      <w:r>
        <w:separator/>
      </w:r>
    </w:p>
  </w:footnote>
  <w:footnote w:type="continuationSeparator" w:id="0">
    <w:p w:rsidR="00565338" w:rsidRDefault="00565338" w:rsidP="00E02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03954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0296D" w:rsidRDefault="00E0296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D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0296D" w:rsidRDefault="00E029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611EB"/>
    <w:multiLevelType w:val="hybridMultilevel"/>
    <w:tmpl w:val="DC960D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44AEC"/>
    <w:multiLevelType w:val="hybridMultilevel"/>
    <w:tmpl w:val="E28EF0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7F360D"/>
    <w:multiLevelType w:val="hybridMultilevel"/>
    <w:tmpl w:val="F078E2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B3F"/>
    <w:rsid w:val="001838A4"/>
    <w:rsid w:val="00295E0C"/>
    <w:rsid w:val="003640CA"/>
    <w:rsid w:val="003F1DD7"/>
    <w:rsid w:val="004616D8"/>
    <w:rsid w:val="00467909"/>
    <w:rsid w:val="00565338"/>
    <w:rsid w:val="005D402D"/>
    <w:rsid w:val="005E5B0E"/>
    <w:rsid w:val="006429BE"/>
    <w:rsid w:val="00655F09"/>
    <w:rsid w:val="00660D85"/>
    <w:rsid w:val="006B0DDC"/>
    <w:rsid w:val="006C61F9"/>
    <w:rsid w:val="006C632C"/>
    <w:rsid w:val="007072CF"/>
    <w:rsid w:val="00744341"/>
    <w:rsid w:val="00785504"/>
    <w:rsid w:val="007B325E"/>
    <w:rsid w:val="00822F1B"/>
    <w:rsid w:val="008C6704"/>
    <w:rsid w:val="00972356"/>
    <w:rsid w:val="009875CA"/>
    <w:rsid w:val="00A23329"/>
    <w:rsid w:val="00A74336"/>
    <w:rsid w:val="00AF4549"/>
    <w:rsid w:val="00B64312"/>
    <w:rsid w:val="00B949DC"/>
    <w:rsid w:val="00BB5168"/>
    <w:rsid w:val="00C000ED"/>
    <w:rsid w:val="00D26F07"/>
    <w:rsid w:val="00E0296D"/>
    <w:rsid w:val="00E62B3F"/>
    <w:rsid w:val="00E86CBE"/>
    <w:rsid w:val="00EE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3F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9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96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96D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3F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9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96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96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Kanyoi</cp:lastModifiedBy>
  <cp:revision>2</cp:revision>
  <dcterms:created xsi:type="dcterms:W3CDTF">2018-11-02T11:17:00Z</dcterms:created>
  <dcterms:modified xsi:type="dcterms:W3CDTF">2018-11-02T11:17:00Z</dcterms:modified>
</cp:coreProperties>
</file>